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7B" w:rsidRDefault="00BA607B" w:rsidP="00BA607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231701</wp:posOffset>
            </wp:positionH>
            <wp:positionV relativeFrom="paragraph">
              <wp:posOffset>-5138</wp:posOffset>
            </wp:positionV>
            <wp:extent cx="6286057" cy="6169448"/>
            <wp:effectExtent l="19050" t="0" r="443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27" t="8527" r="20224" b="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57" cy="616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Chapter 4 Crossword</w:t>
      </w:r>
    </w:p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Default="00BA607B" w:rsidP="00BA607B"/>
    <w:p w:rsidR="00BA607B" w:rsidRPr="00C34382" w:rsidRDefault="00BA607B" w:rsidP="00BA607B">
      <w:pPr>
        <w:rPr>
          <w:sz w:val="20"/>
          <w:szCs w:val="20"/>
        </w:rPr>
      </w:pPr>
    </w:p>
    <w:p w:rsidR="00BA607B" w:rsidRPr="0049010F" w:rsidRDefault="00BA607B" w:rsidP="00BA607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BA607B" w:rsidRPr="0049010F" w:rsidTr="00F47A40">
        <w:tc>
          <w:tcPr>
            <w:tcW w:w="3672" w:type="dxa"/>
          </w:tcPr>
          <w:p w:rsidR="00BA607B" w:rsidRDefault="00BA607B" w:rsidP="00F47A40">
            <w:pPr>
              <w:rPr>
                <w:b/>
                <w:sz w:val="20"/>
                <w:szCs w:val="20"/>
                <w:u w:val="single"/>
              </w:rPr>
            </w:pPr>
            <w:r w:rsidRPr="0049010F">
              <w:rPr>
                <w:b/>
                <w:sz w:val="20"/>
                <w:szCs w:val="20"/>
                <w:u w:val="single"/>
              </w:rPr>
              <w:t>Across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corresponding parts of congruent triangles are congruent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the exterior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0.65pt" o:ole="">
                  <v:imagedata r:id="rId5" o:title=""/>
                </v:shape>
                <o:OLEObject Type="Embed" ProgID="Equation.DSMT4" ShapeID="_x0000_i1025" DrawAspect="Content" ObjectID="_1513681046" r:id="rId6"/>
              </w:object>
            </w:r>
            <w:r>
              <w:rPr>
                <w:sz w:val="20"/>
                <w:szCs w:val="20"/>
              </w:rPr>
              <w:t xml:space="preserve">of a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26" type="#_x0000_t75" style="width:10pt;height:10.65pt" o:ole="">
                  <v:imagedata r:id="rId7" o:title=""/>
                </v:shape>
                <o:OLEObject Type="Embed" ProgID="Equation.DSMT4" ShapeID="_x0000_i1026" DrawAspect="Content" ObjectID="_1513681047" r:id="rId8"/>
              </w:object>
            </w:r>
            <w:r>
              <w:rPr>
                <w:sz w:val="20"/>
                <w:szCs w:val="20"/>
              </w:rPr>
              <w:t xml:space="preserve"> is equal to the sum of the remote interior two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method of proving </w:t>
            </w:r>
            <w:r w:rsidRPr="00307F88">
              <w:rPr>
                <w:position w:val="-4"/>
                <w:sz w:val="20"/>
                <w:szCs w:val="20"/>
              </w:rPr>
              <w:object w:dxaOrig="360" w:dyaOrig="220">
                <v:shape id="_x0000_i1027" type="#_x0000_t75" style="width:18.15pt;height:10.65pt" o:ole="">
                  <v:imagedata r:id="rId9" o:title=""/>
                </v:shape>
                <o:OLEObject Type="Embed" ProgID="Equation.DSMT4" ShapeID="_x0000_i1027" DrawAspect="Content" ObjectID="_1513681048" r:id="rId10"/>
              </w:object>
            </w:r>
            <w:r>
              <w:rPr>
                <w:sz w:val="20"/>
                <w:szCs w:val="20"/>
              </w:rPr>
              <w:t>’s when all pairs of corresponding sides are congruent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 xml:space="preserve">if two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28" type="#_x0000_t75" style="width:10.65pt;height:10.65pt" o:ole="">
                  <v:imagedata r:id="rId5" o:title=""/>
                </v:shape>
                <o:OLEObject Type="Embed" ProgID="Equation.DSMT4" ShapeID="_x0000_i1028" DrawAspect="Content" ObjectID="_1513681049" r:id="rId11"/>
              </w:object>
            </w:r>
            <w:r>
              <w:rPr>
                <w:sz w:val="20"/>
                <w:szCs w:val="20"/>
              </w:rPr>
              <w:t xml:space="preserve">’s and a non-included side of one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29" type="#_x0000_t75" style="width:10pt;height:10.65pt" o:ole="">
                  <v:imagedata r:id="rId7" o:title=""/>
                </v:shape>
                <o:OLEObject Type="Embed" ProgID="Equation.DSMT4" ShapeID="_x0000_i1029" DrawAspect="Content" ObjectID="_1513681050" r:id="rId12"/>
              </w:object>
            </w:r>
            <w:r>
              <w:rPr>
                <w:sz w:val="20"/>
                <w:szCs w:val="20"/>
              </w:rPr>
              <w:t xml:space="preserve">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30" type="#_x0000_t75" style="width:10.65pt;height:10pt" o:ole="">
                  <v:imagedata r:id="rId13" o:title=""/>
                </v:shape>
                <o:OLEObject Type="Embed" ProgID="Equation.DSMT4" ShapeID="_x0000_i1030" DrawAspect="Content" ObjectID="_1513681051" r:id="rId14"/>
              </w:object>
            </w:r>
            <w:r>
              <w:rPr>
                <w:sz w:val="20"/>
                <w:szCs w:val="20"/>
              </w:rPr>
              <w:t xml:space="preserve">to two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31" type="#_x0000_t75" style="width:10.65pt;height:10.65pt" o:ole="">
                  <v:imagedata r:id="rId5" o:title=""/>
                </v:shape>
                <o:OLEObject Type="Embed" ProgID="Equation.DSMT4" ShapeID="_x0000_i1031" DrawAspect="Content" ObjectID="_1513681052" r:id="rId15"/>
              </w:object>
            </w:r>
            <w:r>
              <w:rPr>
                <w:sz w:val="20"/>
                <w:szCs w:val="20"/>
              </w:rPr>
              <w:t>’s and a non-included side of another, then the</w:t>
            </w:r>
            <w:r w:rsidRPr="00292B2F">
              <w:rPr>
                <w:position w:val="-4"/>
                <w:sz w:val="20"/>
                <w:szCs w:val="20"/>
              </w:rPr>
              <w:object w:dxaOrig="220" w:dyaOrig="240">
                <v:shape id="_x0000_i1032" type="#_x0000_t75" style="width:10.65pt;height:11.9pt" o:ole="">
                  <v:imagedata r:id="rId16" o:title=""/>
                </v:shape>
                <o:OLEObject Type="Embed" ProgID="Equation.DSMT4" ShapeID="_x0000_i1032" DrawAspect="Content" ObjectID="_1513681053" r:id="rId17"/>
              </w:object>
            </w:r>
            <w:r>
              <w:rPr>
                <w:sz w:val="20"/>
                <w:szCs w:val="20"/>
              </w:rPr>
              <w:t xml:space="preserve">’s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33" type="#_x0000_t75" style="width:10.65pt;height:10pt" o:ole="">
                  <v:imagedata r:id="rId18" o:title=""/>
                </v:shape>
                <o:OLEObject Type="Embed" ProgID="Equation.DSMT4" ShapeID="_x0000_i1033" DrawAspect="Content" ObjectID="_1513681054" r:id="rId19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34" type="#_x0000_t75" style="width:10pt;height:10.65pt" o:ole="">
                  <v:imagedata r:id="rId7" o:title=""/>
                </v:shape>
                <o:OLEObject Type="Embed" ProgID="Equation.DSMT4" ShapeID="_x0000_i1034" DrawAspect="Content" ObjectID="_1513681055" r:id="rId20"/>
              </w:object>
            </w:r>
            <w:r>
              <w:rPr>
                <w:sz w:val="20"/>
                <w:szCs w:val="20"/>
              </w:rPr>
              <w:t xml:space="preserve"> with a </w:t>
            </w:r>
            <w:r w:rsidRPr="00767947">
              <w:rPr>
                <w:position w:val="-6"/>
                <w:sz w:val="20"/>
                <w:szCs w:val="20"/>
              </w:rPr>
              <w:object w:dxaOrig="440" w:dyaOrig="240">
                <v:shape id="_x0000_i1086" type="#_x0000_t75" style="width:21.9pt;height:11.9pt" o:ole="">
                  <v:imagedata r:id="rId21" o:title=""/>
                </v:shape>
                <o:OLEObject Type="Embed" ProgID="Equation.DSMT4" ShapeID="_x0000_i1086" DrawAspect="Content" ObjectID="_1513681056" r:id="rId22"/>
              </w:object>
            </w:r>
            <w:r>
              <w:rPr>
                <w:sz w:val="20"/>
                <w:szCs w:val="20"/>
              </w:rPr>
              <w:t>angle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35" type="#_x0000_t75" style="width:10pt;height:10.65pt" o:ole="">
                  <v:imagedata r:id="rId7" o:title=""/>
                </v:shape>
                <o:OLEObject Type="Embed" ProgID="Equation.DSMT4" ShapeID="_x0000_i1035" DrawAspect="Content" ObjectID="_1513681057" r:id="rId23"/>
              </w:object>
            </w:r>
            <w:r>
              <w:rPr>
                <w:sz w:val="20"/>
                <w:szCs w:val="20"/>
              </w:rPr>
              <w:t xml:space="preserve"> with all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36" type="#_x0000_t75" style="width:10.65pt;height:10.65pt" o:ole="">
                  <v:imagedata r:id="rId5" o:title=""/>
                </v:shape>
                <o:OLEObject Type="Embed" ProgID="Equation.DSMT4" ShapeID="_x0000_i1036" DrawAspect="Content" ObjectID="_1513681058" r:id="rId24"/>
              </w:object>
            </w:r>
            <w:r>
              <w:rPr>
                <w:sz w:val="20"/>
                <w:szCs w:val="20"/>
              </w:rPr>
              <w:t xml:space="preserve">’s measures less than </w:t>
            </w:r>
            <w:r w:rsidRPr="00767947">
              <w:rPr>
                <w:position w:val="-6"/>
                <w:sz w:val="20"/>
                <w:szCs w:val="20"/>
              </w:rPr>
              <w:object w:dxaOrig="340" w:dyaOrig="240">
                <v:shape id="_x0000_i1037" type="#_x0000_t75" style="width:16.9pt;height:11.9pt" o:ole="">
                  <v:imagedata r:id="rId25" o:title=""/>
                </v:shape>
                <o:OLEObject Type="Embed" ProgID="Equation.DSMT4" ShapeID="_x0000_i1037" DrawAspect="Content" ObjectID="_1513681059" r:id="rId26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38" type="#_x0000_t75" style="width:10pt;height:10.65pt" o:ole="">
                  <v:imagedata r:id="rId7" o:title=""/>
                </v:shape>
                <o:OLEObject Type="Embed" ProgID="Equation.DSMT4" ShapeID="_x0000_i1038" DrawAspect="Content" ObjectID="_1513681060" r:id="rId27"/>
              </w:object>
            </w:r>
            <w:r>
              <w:rPr>
                <w:sz w:val="20"/>
                <w:szCs w:val="20"/>
              </w:rPr>
              <w:t xml:space="preserve"> with at least two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39" type="#_x0000_t75" style="width:10.65pt;height:10pt" o:ole="">
                  <v:imagedata r:id="rId18" o:title=""/>
                </v:shape>
                <o:OLEObject Type="Embed" ProgID="Equation.DSMT4" ShapeID="_x0000_i1039" DrawAspect="Content" ObjectID="_1513681061" r:id="rId28"/>
              </w:object>
            </w:r>
            <w:r>
              <w:rPr>
                <w:sz w:val="20"/>
                <w:szCs w:val="20"/>
              </w:rPr>
              <w:t xml:space="preserve"> sides</w:t>
            </w:r>
          </w:p>
          <w:p w:rsidR="00BA607B" w:rsidRPr="00767947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 xml:space="preserve"> a transformation that shifts a figure in a fixed direction</w:t>
            </w:r>
          </w:p>
        </w:tc>
        <w:tc>
          <w:tcPr>
            <w:tcW w:w="3672" w:type="dxa"/>
          </w:tcPr>
          <w:p w:rsidR="00BA607B" w:rsidRDefault="00BA607B" w:rsidP="00F47A40">
            <w:pPr>
              <w:rPr>
                <w:b/>
                <w:sz w:val="20"/>
                <w:szCs w:val="20"/>
                <w:u w:val="single"/>
              </w:rPr>
            </w:pPr>
            <w:r w:rsidRPr="0049010F">
              <w:rPr>
                <w:b/>
                <w:sz w:val="20"/>
                <w:szCs w:val="20"/>
                <w:u w:val="single"/>
              </w:rPr>
              <w:t>Across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rigid motion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 xml:space="preserve"> if two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40" type="#_x0000_t75" style="width:10.65pt;height:10.65pt" o:ole="">
                  <v:imagedata r:id="rId5" o:title=""/>
                </v:shape>
                <o:OLEObject Type="Embed" ProgID="Equation.DSMT4" ShapeID="_x0000_i1040" DrawAspect="Content" ObjectID="_1513681062" r:id="rId29"/>
              </w:object>
            </w:r>
            <w:r>
              <w:rPr>
                <w:sz w:val="20"/>
                <w:szCs w:val="20"/>
              </w:rPr>
              <w:t xml:space="preserve">’s and the included side of one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41" type="#_x0000_t75" style="width:10pt;height:10.65pt" o:ole="">
                  <v:imagedata r:id="rId7" o:title=""/>
                </v:shape>
                <o:OLEObject Type="Embed" ProgID="Equation.DSMT4" ShapeID="_x0000_i1041" DrawAspect="Content" ObjectID="_1513681063" r:id="rId30"/>
              </w:object>
            </w:r>
            <w:r>
              <w:rPr>
                <w:sz w:val="20"/>
                <w:szCs w:val="20"/>
              </w:rPr>
              <w:t xml:space="preserve">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42" type="#_x0000_t75" style="width:10.65pt;height:10pt" o:ole="">
                  <v:imagedata r:id="rId13" o:title=""/>
                </v:shape>
                <o:OLEObject Type="Embed" ProgID="Equation.DSMT4" ShapeID="_x0000_i1042" DrawAspect="Content" ObjectID="_1513681064" r:id="rId31"/>
              </w:object>
            </w:r>
            <w:r>
              <w:rPr>
                <w:sz w:val="20"/>
                <w:szCs w:val="20"/>
              </w:rPr>
              <w:t xml:space="preserve">to two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43" type="#_x0000_t75" style="width:10.65pt;height:10.65pt" o:ole="">
                  <v:imagedata r:id="rId5" o:title=""/>
                </v:shape>
                <o:OLEObject Type="Embed" ProgID="Equation.DSMT4" ShapeID="_x0000_i1043" DrawAspect="Content" ObjectID="_1513681065" r:id="rId32"/>
              </w:object>
            </w:r>
            <w:r>
              <w:rPr>
                <w:sz w:val="20"/>
                <w:szCs w:val="20"/>
              </w:rPr>
              <w:t>’s and the included side of another, then the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44" type="#_x0000_t75" style="width:10pt;height:10.65pt" o:ole="">
                  <v:imagedata r:id="rId7" o:title=""/>
                </v:shape>
                <o:OLEObject Type="Embed" ProgID="Equation.DSMT4" ShapeID="_x0000_i1044" DrawAspect="Content" ObjectID="_1513681066" r:id="rId33"/>
              </w:object>
            </w:r>
            <w:r>
              <w:rPr>
                <w:sz w:val="20"/>
                <w:szCs w:val="20"/>
              </w:rPr>
              <w:t xml:space="preserve">’s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45" type="#_x0000_t75" style="width:10.65pt;height:10pt" o:ole="">
                  <v:imagedata r:id="rId18" o:title=""/>
                </v:shape>
                <o:OLEObject Type="Embed" ProgID="Equation.DSMT4" ShapeID="_x0000_i1045" DrawAspect="Content" ObjectID="_1513681067" r:id="rId34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 xml:space="preserve"> if two sides and the included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46" type="#_x0000_t75" style="width:10.65pt;height:10.65pt" o:ole="">
                  <v:imagedata r:id="rId5" o:title=""/>
                </v:shape>
                <o:OLEObject Type="Embed" ProgID="Equation.DSMT4" ShapeID="_x0000_i1046" DrawAspect="Content" ObjectID="_1513681068" r:id="rId35"/>
              </w:object>
            </w:r>
            <w:r>
              <w:rPr>
                <w:sz w:val="20"/>
                <w:szCs w:val="20"/>
              </w:rPr>
              <w:t xml:space="preserve">of one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47" type="#_x0000_t75" style="width:10pt;height:10.65pt" o:ole="">
                  <v:imagedata r:id="rId7" o:title=""/>
                </v:shape>
                <o:OLEObject Type="Embed" ProgID="Equation.DSMT4" ShapeID="_x0000_i1047" DrawAspect="Content" ObjectID="_1513681069" r:id="rId36"/>
              </w:object>
            </w:r>
            <w:r>
              <w:rPr>
                <w:sz w:val="20"/>
                <w:szCs w:val="20"/>
              </w:rPr>
              <w:t xml:space="preserve">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48" type="#_x0000_t75" style="width:10.65pt;height:10pt" o:ole="">
                  <v:imagedata r:id="rId13" o:title=""/>
                </v:shape>
                <o:OLEObject Type="Embed" ProgID="Equation.DSMT4" ShapeID="_x0000_i1048" DrawAspect="Content" ObjectID="_1513681070" r:id="rId37"/>
              </w:object>
            </w:r>
            <w:r>
              <w:rPr>
                <w:sz w:val="20"/>
                <w:szCs w:val="20"/>
              </w:rPr>
              <w:t xml:space="preserve">to two sides and the included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49" type="#_x0000_t75" style="width:10.65pt;height:10.65pt" o:ole="">
                  <v:imagedata r:id="rId5" o:title=""/>
                </v:shape>
                <o:OLEObject Type="Embed" ProgID="Equation.DSMT4" ShapeID="_x0000_i1049" DrawAspect="Content" ObjectID="_1513681071" r:id="rId38"/>
              </w:object>
            </w:r>
            <w:r>
              <w:rPr>
                <w:sz w:val="20"/>
                <w:szCs w:val="20"/>
              </w:rPr>
              <w:t>of another, then the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50" type="#_x0000_t75" style="width:10pt;height:10.65pt" o:ole="">
                  <v:imagedata r:id="rId7" o:title=""/>
                </v:shape>
                <o:OLEObject Type="Embed" ProgID="Equation.DSMT4" ShapeID="_x0000_i1050" DrawAspect="Content" ObjectID="_1513681072" r:id="rId39"/>
              </w:object>
            </w:r>
            <w:r>
              <w:rPr>
                <w:sz w:val="20"/>
                <w:szCs w:val="20"/>
              </w:rPr>
              <w:t xml:space="preserve">’s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51" type="#_x0000_t75" style="width:10.65pt;height:10pt" o:ole="">
                  <v:imagedata r:id="rId18" o:title=""/>
                </v:shape>
                <o:OLEObject Type="Embed" ProgID="Equation.DSMT4" ShapeID="_x0000_i1051" DrawAspect="Content" ObjectID="_1513681073" r:id="rId40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 xml:space="preserve"> if the base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52" type="#_x0000_t75" style="width:10.65pt;height:10.65pt" o:ole="">
                  <v:imagedata r:id="rId5" o:title=""/>
                </v:shape>
                <o:OLEObject Type="Embed" ProgID="Equation.DSMT4" ShapeID="_x0000_i1052" DrawAspect="Content" ObjectID="_1513681074" r:id="rId41"/>
              </w:object>
            </w:r>
            <w:r>
              <w:rPr>
                <w:sz w:val="20"/>
                <w:szCs w:val="20"/>
              </w:rPr>
              <w:t xml:space="preserve">’s of an isosceles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53" type="#_x0000_t75" style="width:10pt;height:10.65pt" o:ole="">
                  <v:imagedata r:id="rId7" o:title=""/>
                </v:shape>
                <o:OLEObject Type="Embed" ProgID="Equation.DSMT4" ShapeID="_x0000_i1053" DrawAspect="Content" ObjectID="_1513681075" r:id="rId42"/>
              </w:object>
            </w:r>
            <w:r>
              <w:rPr>
                <w:sz w:val="20"/>
                <w:szCs w:val="20"/>
              </w:rPr>
              <w:t xml:space="preserve">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54" type="#_x0000_t75" style="width:10.65pt;height:10pt" o:ole="">
                  <v:imagedata r:id="rId18" o:title=""/>
                </v:shape>
                <o:OLEObject Type="Embed" ProgID="Equation.DSMT4" ShapeID="_x0000_i1054" DrawAspect="Content" ObjectID="_1513681076" r:id="rId43"/>
              </w:object>
            </w:r>
            <w:r>
              <w:rPr>
                <w:sz w:val="20"/>
                <w:szCs w:val="20"/>
              </w:rPr>
              <w:t xml:space="preserve">, then the sides opposite them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55" type="#_x0000_t75" style="width:10.65pt;height:10pt" o:ole="">
                  <v:imagedata r:id="rId18" o:title=""/>
                </v:shape>
                <o:OLEObject Type="Embed" ProgID="Equation.DSMT4" ShapeID="_x0000_i1055" DrawAspect="Content" ObjectID="_1513681077" r:id="rId44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 xml:space="preserve"> to turn an object about a fixed point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56" type="#_x0000_t75" style="width:10pt;height:10.65pt" o:ole="">
                  <v:imagedata r:id="rId7" o:title=""/>
                </v:shape>
                <o:OLEObject Type="Embed" ProgID="Equation.DSMT4" ShapeID="_x0000_i1056" DrawAspect="Content" ObjectID="_1513681078" r:id="rId45"/>
              </w:object>
            </w:r>
            <w:r>
              <w:rPr>
                <w:sz w:val="20"/>
                <w:szCs w:val="20"/>
              </w:rPr>
              <w:t xml:space="preserve"> with a </w:t>
            </w:r>
            <w:r w:rsidRPr="00A859C5">
              <w:rPr>
                <w:position w:val="-6"/>
                <w:sz w:val="20"/>
                <w:szCs w:val="20"/>
              </w:rPr>
              <w:object w:dxaOrig="340" w:dyaOrig="240">
                <v:shape id="_x0000_i1057" type="#_x0000_t75" style="width:16.9pt;height:11.9pt" o:ole="">
                  <v:imagedata r:id="rId46" o:title=""/>
                </v:shape>
                <o:OLEObject Type="Embed" ProgID="Equation.DSMT4" ShapeID="_x0000_i1057" DrawAspect="Content" ObjectID="_1513681079" r:id="rId47"/>
              </w:object>
            </w:r>
            <w:r>
              <w:rPr>
                <w:sz w:val="20"/>
                <w:szCs w:val="20"/>
              </w:rPr>
              <w:t>angle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 xml:space="preserve"> if a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58" type="#_x0000_t75" style="width:10pt;height:10.65pt" o:ole="">
                  <v:imagedata r:id="rId7" o:title=""/>
                </v:shape>
                <o:OLEObject Type="Embed" ProgID="Equation.DSMT4" ShapeID="_x0000_i1058" DrawAspect="Content" ObjectID="_1513681080" r:id="rId48"/>
              </w:object>
            </w:r>
            <w:r>
              <w:rPr>
                <w:sz w:val="20"/>
                <w:szCs w:val="20"/>
              </w:rPr>
              <w:t xml:space="preserve"> is equilateral, then it is equiangular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 xml:space="preserve"> the congruent sides in an isosceles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59" type="#_x0000_t75" style="width:10pt;height:10.65pt" o:ole="">
                  <v:imagedata r:id="rId7" o:title=""/>
                </v:shape>
                <o:OLEObject Type="Embed" ProgID="Equation.DSMT4" ShapeID="_x0000_i1059" DrawAspect="Content" ObjectID="_1513681081" r:id="rId49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 xml:space="preserve"> if two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60" type="#_x0000_t75" style="width:10.65pt;height:10.65pt" o:ole="">
                  <v:imagedata r:id="rId5" o:title=""/>
                </v:shape>
                <o:OLEObject Type="Embed" ProgID="Equation.DSMT4" ShapeID="_x0000_i1060" DrawAspect="Content" ObjectID="_1513681082" r:id="rId50"/>
              </w:object>
            </w:r>
            <w:r>
              <w:rPr>
                <w:sz w:val="20"/>
                <w:szCs w:val="20"/>
              </w:rPr>
              <w:t xml:space="preserve">’s of one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61" type="#_x0000_t75" style="width:10pt;height:10.65pt" o:ole="">
                  <v:imagedata r:id="rId7" o:title=""/>
                </v:shape>
                <o:OLEObject Type="Embed" ProgID="Equation.DSMT4" ShapeID="_x0000_i1061" DrawAspect="Content" ObjectID="_1513681083" r:id="rId51"/>
              </w:object>
            </w:r>
            <w:r>
              <w:rPr>
                <w:sz w:val="20"/>
                <w:szCs w:val="20"/>
              </w:rPr>
              <w:t xml:space="preserve">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62" type="#_x0000_t75" style="width:10.65pt;height:10pt" o:ole="">
                  <v:imagedata r:id="rId18" o:title=""/>
                </v:shape>
                <o:OLEObject Type="Embed" ProgID="Equation.DSMT4" ShapeID="_x0000_i1062" DrawAspect="Content" ObjectID="_1513681084" r:id="rId52"/>
              </w:object>
            </w:r>
            <w:r>
              <w:rPr>
                <w:sz w:val="20"/>
                <w:szCs w:val="20"/>
              </w:rPr>
              <w:t xml:space="preserve">to two </w:t>
            </w:r>
          </w:p>
          <w:p w:rsidR="00BA607B" w:rsidRPr="000A68C6" w:rsidRDefault="00BA607B" w:rsidP="00F47A40">
            <w:pPr>
              <w:rPr>
                <w:b/>
                <w:sz w:val="20"/>
                <w:szCs w:val="20"/>
                <w:u w:val="single"/>
              </w:rPr>
            </w:pP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63" type="#_x0000_t75" style="width:10.65pt;height:10.65pt" o:ole="">
                  <v:imagedata r:id="rId5" o:title=""/>
                </v:shape>
                <o:OLEObject Type="Embed" ProgID="Equation.DSMT4" ShapeID="_x0000_i1063" DrawAspect="Content" ObjectID="_1513681085" r:id="rId53"/>
              </w:object>
            </w:r>
            <w:r>
              <w:rPr>
                <w:sz w:val="20"/>
                <w:szCs w:val="20"/>
              </w:rPr>
              <w:t>’s of another, then the 3</w:t>
            </w:r>
            <w:r w:rsidRPr="00A859C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angles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64" type="#_x0000_t75" style="width:10.65pt;height:10pt" o:ole="">
                  <v:imagedata r:id="rId18" o:title=""/>
                </v:shape>
                <o:OLEObject Type="Embed" ProgID="Equation.DSMT4" ShapeID="_x0000_i1064" DrawAspect="Content" ObjectID="_1513681086" r:id="rId54"/>
              </w:object>
            </w:r>
          </w:p>
        </w:tc>
        <w:tc>
          <w:tcPr>
            <w:tcW w:w="3672" w:type="dxa"/>
          </w:tcPr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Down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65" type="#_x0000_t75" style="width:10pt;height:10.65pt" o:ole="">
                  <v:imagedata r:id="rId7" o:title=""/>
                </v:shape>
                <o:OLEObject Type="Embed" ProgID="Equation.DSMT4" ShapeID="_x0000_i1065" DrawAspect="Content" ObjectID="_1513681087" r:id="rId55"/>
              </w:object>
            </w:r>
            <w:r>
              <w:rPr>
                <w:sz w:val="20"/>
                <w:szCs w:val="20"/>
              </w:rPr>
              <w:t xml:space="preserve"> with no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66" type="#_x0000_t75" style="width:10.65pt;height:10pt" o:ole="">
                  <v:imagedata r:id="rId18" o:title=""/>
                </v:shape>
                <o:OLEObject Type="Embed" ProgID="Equation.DSMT4" ShapeID="_x0000_i1066" DrawAspect="Content" ObjectID="_1513681088" r:id="rId56"/>
              </w:object>
            </w:r>
            <w:r>
              <w:rPr>
                <w:sz w:val="20"/>
                <w:szCs w:val="20"/>
              </w:rPr>
              <w:t>sides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in a right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67" type="#_x0000_t75" style="width:10pt;height:10.65pt" o:ole="">
                  <v:imagedata r:id="rId7" o:title=""/>
                </v:shape>
                <o:OLEObject Type="Embed" ProgID="Equation.DSMT4" ShapeID="_x0000_i1067" DrawAspect="Content" ObjectID="_1513681089" r:id="rId57"/>
              </w:object>
            </w:r>
            <w:r>
              <w:rPr>
                <w:sz w:val="20"/>
                <w:szCs w:val="20"/>
              </w:rPr>
              <w:t xml:space="preserve">, if the hypotenuse and a leg of one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68" type="#_x0000_t75" style="width:10pt;height:10.65pt" o:ole="">
                  <v:imagedata r:id="rId7" o:title=""/>
                </v:shape>
                <o:OLEObject Type="Embed" ProgID="Equation.DSMT4" ShapeID="_x0000_i1068" DrawAspect="Content" ObjectID="_1513681090" r:id="rId58"/>
              </w:object>
            </w:r>
            <w:r>
              <w:rPr>
                <w:sz w:val="20"/>
                <w:szCs w:val="20"/>
              </w:rPr>
              <w:t xml:space="preserve"> is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69" type="#_x0000_t75" style="width:10.65pt;height:10pt" o:ole="">
                  <v:imagedata r:id="rId18" o:title=""/>
                </v:shape>
                <o:OLEObject Type="Embed" ProgID="Equation.DSMT4" ShapeID="_x0000_i1069" DrawAspect="Content" ObjectID="_1513681091" r:id="rId59"/>
              </w:object>
            </w:r>
            <w:r>
              <w:rPr>
                <w:sz w:val="20"/>
                <w:szCs w:val="20"/>
              </w:rPr>
              <w:t>to the hypotenuse and leg of another, then the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70" type="#_x0000_t75" style="width:10pt;height:10.65pt" o:ole="">
                  <v:imagedata r:id="rId7" o:title=""/>
                </v:shape>
                <o:OLEObject Type="Embed" ProgID="Equation.DSMT4" ShapeID="_x0000_i1070" DrawAspect="Content" ObjectID="_1513681092" r:id="rId60"/>
              </w:object>
            </w:r>
            <w:r>
              <w:rPr>
                <w:sz w:val="20"/>
                <w:szCs w:val="20"/>
              </w:rPr>
              <w:t xml:space="preserve">’s are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71" type="#_x0000_t75" style="width:10.65pt;height:10pt" o:ole="">
                  <v:imagedata r:id="rId18" o:title=""/>
                </v:shape>
                <o:OLEObject Type="Embed" ProgID="Equation.DSMT4" ShapeID="_x0000_i1071" DrawAspect="Content" ObjectID="_1513681093" r:id="rId61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a rule that can be proven by its related theorem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all </w:t>
            </w:r>
            <w:r w:rsidRPr="00A859C5">
              <w:rPr>
                <w:position w:val="-4"/>
                <w:sz w:val="20"/>
                <w:szCs w:val="20"/>
              </w:rPr>
              <w:object w:dxaOrig="220" w:dyaOrig="220">
                <v:shape id="_x0000_i1072" type="#_x0000_t75" style="width:10.65pt;height:10.65pt" o:ole="">
                  <v:imagedata r:id="rId5" o:title=""/>
                </v:shape>
                <o:OLEObject Type="Embed" ProgID="Equation.DSMT4" ShapeID="_x0000_i1072" DrawAspect="Content" ObjectID="_1513681094" r:id="rId62"/>
              </w:object>
            </w:r>
            <w:r>
              <w:rPr>
                <w:sz w:val="20"/>
                <w:szCs w:val="20"/>
              </w:rPr>
              <w:t xml:space="preserve">’s in a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73" type="#_x0000_t75" style="width:10pt;height:10.65pt" o:ole="">
                  <v:imagedata r:id="rId7" o:title=""/>
                </v:shape>
                <o:OLEObject Type="Embed" ProgID="Equation.DSMT4" ShapeID="_x0000_i1073" DrawAspect="Content" ObjectID="_1513681095" r:id="rId63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74" type="#_x0000_t75" style="width:10.65pt;height:10pt" o:ole="">
                  <v:imagedata r:id="rId18" o:title=""/>
                </v:shape>
                <o:OLEObject Type="Embed" ProgID="Equation.DSMT4" ShapeID="_x0000_i1074" DrawAspect="Content" ObjectID="_1513681096" r:id="rId64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acute angles in a right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75" type="#_x0000_t75" style="width:10pt;height:10.65pt" o:ole="">
                  <v:imagedata r:id="rId7" o:title=""/>
                </v:shape>
                <o:OLEObject Type="Embed" ProgID="Equation.DSMT4" ShapeID="_x0000_i1075" DrawAspect="Content" ObjectID="_1513681097" r:id="rId65"/>
              </w:object>
            </w:r>
            <w:r>
              <w:rPr>
                <w:sz w:val="20"/>
                <w:szCs w:val="20"/>
              </w:rPr>
              <w:t xml:space="preserve"> are ____.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if a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76" type="#_x0000_t75" style="width:10pt;height:10.65pt" o:ole="">
                  <v:imagedata r:id="rId7" o:title=""/>
                </v:shape>
                <o:OLEObject Type="Embed" ProgID="Equation.DSMT4" ShapeID="_x0000_i1076" DrawAspect="Content" ObjectID="_1513681098" r:id="rId66"/>
              </w:object>
            </w:r>
            <w:r>
              <w:rPr>
                <w:sz w:val="20"/>
                <w:szCs w:val="20"/>
              </w:rPr>
              <w:t xml:space="preserve"> is equiangular, then it is equilateral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77" type="#_x0000_t75" style="width:10pt;height:10.65pt" o:ole="">
                  <v:imagedata r:id="rId7" o:title=""/>
                </v:shape>
                <o:OLEObject Type="Embed" ProgID="Equation.DSMT4" ShapeID="_x0000_i1077" DrawAspect="Content" ObjectID="_1513681099" r:id="rId67"/>
              </w:object>
            </w:r>
            <w:r>
              <w:rPr>
                <w:sz w:val="20"/>
                <w:szCs w:val="20"/>
              </w:rPr>
              <w:t xml:space="preserve">with all </w:t>
            </w:r>
            <w:r w:rsidRPr="00307F88">
              <w:rPr>
                <w:position w:val="-4"/>
                <w:sz w:val="20"/>
                <w:szCs w:val="20"/>
              </w:rPr>
              <w:object w:dxaOrig="220" w:dyaOrig="200">
                <v:shape id="_x0000_i1078" type="#_x0000_t75" style="width:10.65pt;height:10pt" o:ole="">
                  <v:imagedata r:id="rId18" o:title=""/>
                </v:shape>
                <o:OLEObject Type="Embed" ProgID="Equation.DSMT4" ShapeID="_x0000_i1078" DrawAspect="Content" ObjectID="_1513681100" r:id="rId68"/>
              </w:object>
            </w:r>
            <w:r>
              <w:rPr>
                <w:sz w:val="20"/>
                <w:szCs w:val="20"/>
              </w:rPr>
              <w:t xml:space="preserve">sides </w: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r w:rsidRPr="000A68C6">
              <w:rPr>
                <w:position w:val="-10"/>
                <w:sz w:val="20"/>
                <w:szCs w:val="20"/>
              </w:rPr>
              <w:object w:dxaOrig="1440" w:dyaOrig="300">
                <v:shape id="_x0000_i1079" type="#_x0000_t75" style="width:1in;height:15.05pt" o:ole="">
                  <v:imagedata r:id="rId69" o:title=""/>
                </v:shape>
                <o:OLEObject Type="Embed" ProgID="Equation.DSMT4" ShapeID="_x0000_i1079" DrawAspect="Content" ObjectID="_1513681101" r:id="rId70"/>
              </w:object>
            </w:r>
            <w:r>
              <w:rPr>
                <w:sz w:val="20"/>
                <w:szCs w:val="20"/>
              </w:rPr>
              <w:t xml:space="preserve"> or </w:t>
            </w:r>
            <w:r w:rsidRPr="000A68C6">
              <w:rPr>
                <w:position w:val="-10"/>
                <w:sz w:val="20"/>
                <w:szCs w:val="20"/>
              </w:rPr>
              <w:object w:dxaOrig="1440" w:dyaOrig="300">
                <v:shape id="_x0000_i1080" type="#_x0000_t75" style="width:1in;height:15.05pt" o:ole="">
                  <v:imagedata r:id="rId71" o:title=""/>
                </v:shape>
                <o:OLEObject Type="Embed" ProgID="Equation.DSMT4" ShapeID="_x0000_i1080" DrawAspect="Content" ObjectID="_1513681102" r:id="rId72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algebraic method of describing transformations</w:t>
            </w:r>
          </w:p>
          <w:p w:rsidR="00BA607B" w:rsidRPr="000A68C6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 the longest side in a right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81" type="#_x0000_t75" style="width:10pt;height:10.65pt" o:ole="">
                  <v:imagedata r:id="rId7" o:title=""/>
                </v:shape>
                <o:OLEObject Type="Embed" ProgID="Equation.DSMT4" ShapeID="_x0000_i1081" DrawAspect="Content" ObjectID="_1513681103" r:id="rId73"/>
              </w:object>
            </w:r>
          </w:p>
          <w:p w:rsidR="00BA607B" w:rsidRDefault="00BA607B" w:rsidP="00F47A40">
            <w:pPr>
              <w:rPr>
                <w:sz w:val="20"/>
                <w:szCs w:val="20"/>
              </w:rPr>
            </w:pPr>
            <w:r w:rsidRPr="00292B2F"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2B2F">
              <w:rPr>
                <w:b/>
                <w:position w:val="-6"/>
                <w:sz w:val="20"/>
                <w:szCs w:val="20"/>
              </w:rPr>
              <w:object w:dxaOrig="460" w:dyaOrig="260">
                <v:shape id="_x0000_i1082" type="#_x0000_t75" style="width:22.55pt;height:13.15pt" o:ole="">
                  <v:imagedata r:id="rId74" o:title=""/>
                </v:shape>
                <o:OLEObject Type="Embed" ProgID="Equation.DSMT4" ShapeID="_x0000_i1082" DrawAspect="Content" ObjectID="_1513681104" r:id="rId75"/>
              </w:object>
            </w:r>
            <w:r>
              <w:rPr>
                <w:b/>
                <w:sz w:val="20"/>
                <w:szCs w:val="20"/>
              </w:rPr>
              <w:t xml:space="preserve"> </w:t>
            </w:r>
            <w:r w:rsidRPr="00292B2F">
              <w:rPr>
                <w:sz w:val="20"/>
                <w:szCs w:val="20"/>
              </w:rPr>
              <w:t xml:space="preserve">in a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83" type="#_x0000_t75" style="width:10pt;height:10.65pt" o:ole="">
                  <v:imagedata r:id="rId7" o:title=""/>
                </v:shape>
                <o:OLEObject Type="Embed" ProgID="Equation.DSMT4" ShapeID="_x0000_i1083" DrawAspect="Content" ObjectID="_1513681105" r:id="rId76"/>
              </w:object>
            </w:r>
          </w:p>
          <w:p w:rsidR="00BA607B" w:rsidRPr="00292B2F" w:rsidRDefault="00BA607B" w:rsidP="00F47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 </w:t>
            </w:r>
            <w:r>
              <w:rPr>
                <w:sz w:val="20"/>
                <w:szCs w:val="20"/>
              </w:rPr>
              <w:t xml:space="preserve">the angle between the two </w:t>
            </w:r>
            <w:r w:rsidRPr="00292B2F">
              <w:rPr>
                <w:position w:val="-4"/>
                <w:sz w:val="20"/>
                <w:szCs w:val="20"/>
              </w:rPr>
              <w:object w:dxaOrig="200" w:dyaOrig="180">
                <v:shape id="_x0000_i1084" type="#_x0000_t75" style="width:10pt;height:9.4pt" o:ole="">
                  <v:imagedata r:id="rId77" o:title=""/>
                </v:shape>
                <o:OLEObject Type="Embed" ProgID="Equation.DSMT4" ShapeID="_x0000_i1084" DrawAspect="Content" ObjectID="_1513681106" r:id="rId78"/>
              </w:object>
            </w:r>
            <w:r>
              <w:rPr>
                <w:sz w:val="20"/>
                <w:szCs w:val="20"/>
              </w:rPr>
              <w:t xml:space="preserve">sides of an isosceles </w:t>
            </w:r>
            <w:r w:rsidRPr="00292B2F">
              <w:rPr>
                <w:position w:val="-4"/>
                <w:sz w:val="20"/>
                <w:szCs w:val="20"/>
              </w:rPr>
              <w:object w:dxaOrig="200" w:dyaOrig="220">
                <v:shape id="_x0000_i1085" type="#_x0000_t75" style="width:10pt;height:10.65pt" o:ole="">
                  <v:imagedata r:id="rId7" o:title=""/>
                </v:shape>
                <o:OLEObject Type="Embed" ProgID="Equation.DSMT4" ShapeID="_x0000_i1085" DrawAspect="Content" ObjectID="_1513681107" r:id="rId79"/>
              </w:object>
            </w:r>
          </w:p>
        </w:tc>
      </w:tr>
    </w:tbl>
    <w:p w:rsidR="00BA607B" w:rsidRDefault="00BA607B" w:rsidP="00BA607B"/>
    <w:p w:rsidR="00BA607B" w:rsidRDefault="00BA607B" w:rsidP="00BA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A607B" w:rsidRPr="0049010F" w:rsidRDefault="00BA607B" w:rsidP="00BA607B">
      <w:pPr>
        <w:rPr>
          <w:sz w:val="28"/>
          <w:szCs w:val="28"/>
        </w:rPr>
      </w:pPr>
    </w:p>
    <w:p w:rsidR="00FA0B7E" w:rsidRDefault="00FA0B7E"/>
    <w:sectPr w:rsidR="00FA0B7E" w:rsidSect="00C34382">
      <w:headerReference w:type="default" r:id="rId80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2A" w:rsidRDefault="00BA607B" w:rsidP="00DD052A">
    <w:pPr>
      <w:pStyle w:val="Header"/>
      <w:tabs>
        <w:tab w:val="clear" w:pos="9360"/>
        <w:tab w:val="right" w:pos="10800"/>
      </w:tabs>
    </w:pPr>
    <w:r>
      <w:t>Honor’s Geome</w:t>
    </w:r>
    <w:r>
      <w:t>try</w:t>
    </w:r>
    <w:r>
      <w:tab/>
    </w:r>
    <w:r>
      <w:tab/>
      <w:t>Name: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607B"/>
    <w:rsid w:val="002D6490"/>
    <w:rsid w:val="003F7ACF"/>
    <w:rsid w:val="006673F3"/>
    <w:rsid w:val="00715ACD"/>
    <w:rsid w:val="008A0790"/>
    <w:rsid w:val="00B40D29"/>
    <w:rsid w:val="00BA607B"/>
    <w:rsid w:val="00C119B6"/>
    <w:rsid w:val="00DB20F7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07B"/>
  </w:style>
  <w:style w:type="table" w:styleId="TableGrid">
    <w:name w:val="Table Grid"/>
    <w:basedOn w:val="TableNormal"/>
    <w:uiPriority w:val="59"/>
    <w:rsid w:val="00BA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6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60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image" Target="media/image8.wmf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2.bin"/><Relationship Id="rId63" Type="http://schemas.openxmlformats.org/officeDocument/2006/relationships/oleObject" Target="embeddings/oleObject50.bin"/><Relationship Id="rId68" Type="http://schemas.openxmlformats.org/officeDocument/2006/relationships/oleObject" Target="embeddings/oleObject55.bin"/><Relationship Id="rId76" Type="http://schemas.openxmlformats.org/officeDocument/2006/relationships/oleObject" Target="embeddings/oleObject60.bin"/><Relationship Id="rId7" Type="http://schemas.openxmlformats.org/officeDocument/2006/relationships/image" Target="media/image3.wmf"/><Relationship Id="rId71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5.bin"/><Relationship Id="rId66" Type="http://schemas.openxmlformats.org/officeDocument/2006/relationships/oleObject" Target="embeddings/oleObject53.bin"/><Relationship Id="rId74" Type="http://schemas.openxmlformats.org/officeDocument/2006/relationships/image" Target="media/image13.wmf"/><Relationship Id="rId79" Type="http://schemas.openxmlformats.org/officeDocument/2006/relationships/oleObject" Target="embeddings/oleObject62.bin"/><Relationship Id="rId5" Type="http://schemas.openxmlformats.org/officeDocument/2006/relationships/image" Target="media/image2.wmf"/><Relationship Id="rId61" Type="http://schemas.openxmlformats.org/officeDocument/2006/relationships/oleObject" Target="embeddings/oleObject48.bin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7.bin"/><Relationship Id="rId65" Type="http://schemas.openxmlformats.org/officeDocument/2006/relationships/oleObject" Target="embeddings/oleObject52.bin"/><Relationship Id="rId73" Type="http://schemas.openxmlformats.org/officeDocument/2006/relationships/oleObject" Target="embeddings/oleObject58.bin"/><Relationship Id="rId78" Type="http://schemas.openxmlformats.org/officeDocument/2006/relationships/oleObject" Target="embeddings/oleObject61.bin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5.bin"/><Relationship Id="rId56" Type="http://schemas.openxmlformats.org/officeDocument/2006/relationships/oleObject" Target="embeddings/oleObject43.bin"/><Relationship Id="rId64" Type="http://schemas.openxmlformats.org/officeDocument/2006/relationships/oleObject" Target="embeddings/oleObject51.bin"/><Relationship Id="rId69" Type="http://schemas.openxmlformats.org/officeDocument/2006/relationships/image" Target="media/image11.wmf"/><Relationship Id="rId77" Type="http://schemas.openxmlformats.org/officeDocument/2006/relationships/image" Target="media/image1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8.bin"/><Relationship Id="rId72" Type="http://schemas.openxmlformats.org/officeDocument/2006/relationships/oleObject" Target="embeddings/oleObject57.bin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image" Target="media/image10.wmf"/><Relationship Id="rId59" Type="http://schemas.openxmlformats.org/officeDocument/2006/relationships/oleObject" Target="embeddings/oleObject46.bin"/><Relationship Id="rId67" Type="http://schemas.openxmlformats.org/officeDocument/2006/relationships/oleObject" Target="embeddings/oleObject54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1.bin"/><Relationship Id="rId62" Type="http://schemas.openxmlformats.org/officeDocument/2006/relationships/oleObject" Target="embeddings/oleObject49.bin"/><Relationship Id="rId70" Type="http://schemas.openxmlformats.org/officeDocument/2006/relationships/oleObject" Target="embeddings/oleObject56.bin"/><Relationship Id="rId75" Type="http://schemas.openxmlformats.org/officeDocument/2006/relationships/oleObject" Target="embeddings/oleObject5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6.bin"/><Relationship Id="rId57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1</cp:revision>
  <dcterms:created xsi:type="dcterms:W3CDTF">2016-01-07T19:09:00Z</dcterms:created>
  <dcterms:modified xsi:type="dcterms:W3CDTF">2016-01-07T19:10:00Z</dcterms:modified>
</cp:coreProperties>
</file>